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C378" w14:textId="77777777" w:rsidR="00765E09" w:rsidRDefault="00765E09" w:rsidP="00771838"/>
    <w:p w14:paraId="30D2D951" w14:textId="77777777" w:rsidR="00765E09" w:rsidRDefault="00765E09" w:rsidP="00771838"/>
    <w:p w14:paraId="23E7C2AF" w14:textId="77777777" w:rsidR="00765E09" w:rsidRDefault="00765E09" w:rsidP="00771838"/>
    <w:p w14:paraId="0D246747" w14:textId="77777777" w:rsidR="00765E09" w:rsidRDefault="00765E09" w:rsidP="00771838"/>
    <w:p w14:paraId="489ACF02" w14:textId="77777777" w:rsidR="00765E09" w:rsidRPr="00A65E9D" w:rsidRDefault="00765E09" w:rsidP="00765E09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INFORMACJA</w:t>
      </w:r>
    </w:p>
    <w:p w14:paraId="76044CC0" w14:textId="77777777" w:rsidR="00765E09" w:rsidRPr="00A65E9D" w:rsidRDefault="00765E09" w:rsidP="00765E09">
      <w:pPr>
        <w:pStyle w:val="Tytu"/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o przetwarzaniu danych osobowych</w:t>
      </w:r>
    </w:p>
    <w:p w14:paraId="1E015777" w14:textId="77777777" w:rsidR="00765E09" w:rsidRPr="00A65E9D" w:rsidRDefault="00765E09" w:rsidP="00765E09">
      <w:pPr>
        <w:rPr>
          <w:sz w:val="18"/>
          <w:szCs w:val="18"/>
          <w:lang w:eastAsia="en-US"/>
        </w:rPr>
      </w:pPr>
    </w:p>
    <w:p w14:paraId="3485317E" w14:textId="77777777" w:rsidR="00765E09" w:rsidRPr="00A65E9D" w:rsidRDefault="00765E09" w:rsidP="00765E0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 związku  z rozpoczęciem stosowania z dniem 25 maja 2018 r. przepisów RODO</w:t>
      </w:r>
      <w:r w:rsidRPr="00A65E9D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A65E9D">
        <w:rPr>
          <w:rFonts w:asciiTheme="minorHAnsi" w:hAnsiTheme="minorHAnsi" w:cstheme="minorHAnsi"/>
          <w:sz w:val="18"/>
          <w:szCs w:val="18"/>
        </w:rPr>
        <w:t xml:space="preserve"> informujemy, że przetwarzamy Pana/Pani dane osobowe, a w związku z tym, przysługują Panu/Pani określone prawa. Poniżej przekazujemy szczegółowe informacje </w:t>
      </w:r>
      <w:r w:rsidRPr="00A65E9D">
        <w:rPr>
          <w:rFonts w:asciiTheme="minorHAnsi" w:hAnsiTheme="minorHAnsi" w:cstheme="minorHAnsi"/>
          <w:sz w:val="18"/>
          <w:szCs w:val="18"/>
        </w:rPr>
        <w:br/>
        <w:t>i zasady związane z przetwarzaniem Pana/Pani danych osobowych.</w:t>
      </w:r>
    </w:p>
    <w:p w14:paraId="74C890A0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Administrator danych osobowych</w:t>
      </w:r>
    </w:p>
    <w:p w14:paraId="4D6152DE" w14:textId="6B5F7310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Administratorem danych osobowych jest Wójt Gminy Duszniki, wykonujący swoje zadania za pomocą Urzędu Gminy Duszniki, z siedzibą przy ul. Sportowej 1 w Dusznikach 64-550. Dane kontaktowe: tel. 61 29 19 075, urzad@duszniki.eu.</w:t>
      </w:r>
    </w:p>
    <w:p w14:paraId="29B4FB85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Inspektor Ochrony Danych</w:t>
      </w:r>
    </w:p>
    <w:p w14:paraId="1F21F43C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Wyznaczyliśmy Inspektora Ochrony Danych, z którym możesz się skontaktować w sprawach ochrony swoich danych osobowych i realizacji swoich praw: telefonicznie pod nr 61 29 19 075 wew. 110, za pomocą poczty elektronicznej na adres admin@duszniki.eu lub pisemnie na adres naszej siedziby, wskazany w pkt I.</w:t>
      </w:r>
    </w:p>
    <w:p w14:paraId="74A3703E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Cele i podstawy przetwarzania</w:t>
      </w:r>
    </w:p>
    <w:p w14:paraId="3D16018B" w14:textId="77777777" w:rsidR="00B87333" w:rsidRPr="00A51E90" w:rsidRDefault="00765E09" w:rsidP="00B87333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Przetwarzamy Pana/Pani dane osobowe w celu wydania wypisów, wyrysów, zaświadczeń itp. w zakresie planowania </w:t>
      </w:r>
      <w:r w:rsidRPr="00A65E9D">
        <w:rPr>
          <w:rFonts w:asciiTheme="minorHAnsi" w:hAnsiTheme="minorHAnsi" w:cstheme="minorHAnsi"/>
          <w:sz w:val="18"/>
          <w:szCs w:val="18"/>
        </w:rPr>
        <w:br/>
        <w:t xml:space="preserve">i zagospodarowania przestrzennego na podstawie art. 6 ust. 1 lit. </w:t>
      </w:r>
      <w:r w:rsidR="00B87333" w:rsidRPr="00A51E90">
        <w:rPr>
          <w:rFonts w:asciiTheme="minorHAnsi" w:hAnsiTheme="minorHAnsi" w:cstheme="minorHAnsi"/>
          <w:sz w:val="20"/>
          <w:szCs w:val="20"/>
        </w:rPr>
        <w:t xml:space="preserve">c RODO – </w:t>
      </w:r>
      <w:r w:rsidR="00B87333" w:rsidRPr="00A51E90">
        <w:rPr>
          <w:rFonts w:asciiTheme="minorHAnsi" w:hAnsiTheme="minorHAnsi" w:cstheme="minorHAnsi"/>
          <w:i/>
          <w:sz w:val="20"/>
          <w:szCs w:val="20"/>
        </w:rPr>
        <w:t>przetwarzanie jest niezbędne do wypełnienia obowiązku prawnego ciążącego na administratorze</w:t>
      </w:r>
      <w:r w:rsidR="00B87333" w:rsidRPr="00A51E90">
        <w:rPr>
          <w:rFonts w:asciiTheme="minorHAnsi" w:hAnsiTheme="minorHAnsi" w:cstheme="minorHAnsi"/>
          <w:sz w:val="20"/>
          <w:szCs w:val="20"/>
        </w:rPr>
        <w:t>.</w:t>
      </w:r>
    </w:p>
    <w:p w14:paraId="104617A0" w14:textId="77777777" w:rsidR="00765E09" w:rsidRPr="00B87333" w:rsidRDefault="00765E09" w:rsidP="00B8733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87333">
        <w:rPr>
          <w:rFonts w:asciiTheme="minorHAnsi" w:hAnsiTheme="minorHAnsi" w:cstheme="minorHAnsi"/>
          <w:b/>
          <w:sz w:val="18"/>
          <w:szCs w:val="18"/>
        </w:rPr>
        <w:t>IV.</w:t>
      </w:r>
      <w:r w:rsidR="00B87333">
        <w:rPr>
          <w:rFonts w:asciiTheme="minorHAnsi" w:hAnsiTheme="minorHAnsi" w:cstheme="minorHAnsi"/>
          <w:b/>
          <w:sz w:val="18"/>
          <w:szCs w:val="18"/>
        </w:rPr>
        <w:t xml:space="preserve">         </w:t>
      </w:r>
      <w:r w:rsidRPr="00B87333">
        <w:rPr>
          <w:rFonts w:asciiTheme="minorHAnsi" w:hAnsiTheme="minorHAnsi" w:cstheme="minorHAnsi"/>
          <w:b/>
          <w:sz w:val="18"/>
          <w:szCs w:val="18"/>
        </w:rPr>
        <w:t>Odbiorcy danych</w:t>
      </w:r>
    </w:p>
    <w:p w14:paraId="6C051EB4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bookmarkStart w:id="0" w:name="_Hlk500337822"/>
      <w:r w:rsidRPr="00A65E9D">
        <w:rPr>
          <w:rFonts w:asciiTheme="minorHAnsi" w:hAnsiTheme="minorHAnsi" w:cstheme="minorHAnsi"/>
          <w:sz w:val="18"/>
          <w:szCs w:val="18"/>
        </w:rPr>
        <w:t>W związku z przetwarzaniem danych osobowych w celach wskazanych w pkt. III Pana/Pani dane osobowe mogą być udostępniane następującym odbiorcom lub kategoriom odbiorców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strony postępowania administracyjnego ustalone na podstawie art. 28 Kodeksu postępowania administracyjnego (Dz. U. z 2017 r., poz. 1257), </w:t>
      </w:r>
    </w:p>
    <w:bookmarkEnd w:id="0"/>
    <w:p w14:paraId="1B77C778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Przekazywanie danych do państw trzecich lub organizacji międzynarodowych</w:t>
      </w:r>
    </w:p>
    <w:p w14:paraId="5D2C059B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Nie przekazujemy Pana/Pani danych poza teren Polski, UE, Europejskiego Obszaru Gospodarczego.</w:t>
      </w:r>
    </w:p>
    <w:p w14:paraId="7CE0024B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 xml:space="preserve">Okres przechowywania danych </w:t>
      </w:r>
    </w:p>
    <w:p w14:paraId="38C4E22B" w14:textId="77777777" w:rsidR="00765E09" w:rsidRPr="00A65E9D" w:rsidRDefault="00765E09" w:rsidP="00765E09">
      <w:pPr>
        <w:ind w:left="568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Pana/Pani dane osobowe będą przetwarzane przez okres niezbędny do realizacji celu wskazanego w pkt. III, tj. przez okres dwóch lat na stanowisku pracy a następnie archiwizowane przez 5 lat</w:t>
      </w:r>
    </w:p>
    <w:p w14:paraId="74256D40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Przysługujące prawa:</w:t>
      </w:r>
    </w:p>
    <w:p w14:paraId="5ADD2416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 związku z przetwarzaniem danych osobowych przysługują Panu/Pani następujące prawa:</w:t>
      </w:r>
    </w:p>
    <w:p w14:paraId="70BE594C" w14:textId="77777777" w:rsidR="00765E09" w:rsidRPr="00A65E9D" w:rsidRDefault="00765E09" w:rsidP="00765E09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a)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dostępu do swoich danych oraz otrzymania ich kopii</w:t>
      </w:r>
    </w:p>
    <w:p w14:paraId="5174BBBC" w14:textId="77777777"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b)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sprostowania (poprawiania) swoich danych</w:t>
      </w:r>
    </w:p>
    <w:p w14:paraId="0652F058" w14:textId="77777777"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c)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usunięcia danych, o ile nie występują przesłanki wyłączające zastosowanie tego prawa</w:t>
      </w:r>
    </w:p>
    <w:p w14:paraId="36DB19AA" w14:textId="77777777"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d)</w:t>
      </w:r>
      <w:r w:rsidRPr="00A65E9D">
        <w:rPr>
          <w:rFonts w:asciiTheme="minorHAnsi" w:hAnsiTheme="minorHAnsi" w:cstheme="minorHAnsi"/>
          <w:sz w:val="18"/>
          <w:szCs w:val="18"/>
        </w:rPr>
        <w:tab/>
        <w:t>ograniczenia przetwarzania danych</w:t>
      </w:r>
    </w:p>
    <w:p w14:paraId="0E74635B" w14:textId="77777777"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e)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wniesienia sprzeciwu wobec przetwarzania danych:</w:t>
      </w:r>
    </w:p>
    <w:p w14:paraId="2214504F" w14:textId="77777777" w:rsidR="00765E09" w:rsidRPr="00A65E9D" w:rsidRDefault="00765E09" w:rsidP="00765E09">
      <w:pPr>
        <w:ind w:left="852" w:hanging="36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f)</w:t>
      </w:r>
      <w:r w:rsidRPr="00A65E9D">
        <w:rPr>
          <w:rFonts w:asciiTheme="minorHAnsi" w:hAnsiTheme="minorHAnsi" w:cstheme="minorHAnsi"/>
          <w:sz w:val="18"/>
          <w:szCs w:val="18"/>
        </w:rPr>
        <w:tab/>
        <w:t>prawo do wniesienia skargi do organu nadzorczego, tj. Prezesa Urzędu Ochrony Danych Osobowych</w:t>
      </w:r>
    </w:p>
    <w:p w14:paraId="0059ADA9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W celu wykonania swoich praw należy skierować żądanie pisemnie pod adres: Urząd Gminy Duszniki, ul. Sportowa 1, </w:t>
      </w:r>
      <w:r w:rsidRPr="00A65E9D">
        <w:rPr>
          <w:rFonts w:asciiTheme="minorHAnsi" w:hAnsiTheme="minorHAnsi" w:cstheme="minorHAnsi"/>
          <w:sz w:val="18"/>
          <w:szCs w:val="18"/>
        </w:rPr>
        <w:br/>
        <w:t xml:space="preserve">64-550 Duszniki lub elektronicznie na adres e-mail: </w:t>
      </w:r>
      <w:hyperlink r:id="rId6" w:history="1">
        <w:r w:rsidRPr="00A65E9D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admin@duszniki.eu</w:t>
        </w:r>
      </w:hyperlink>
    </w:p>
    <w:p w14:paraId="0B67E066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>Ważne!</w:t>
      </w:r>
    </w:p>
    <w:p w14:paraId="2B185EC8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Informujemy, że przed realizacją Pana/Pani uprawnień będziemy musieli Pana/Panią zidentyfikować. </w:t>
      </w:r>
    </w:p>
    <w:p w14:paraId="60F8E993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VIII.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 xml:space="preserve">Informacja o wymogu/dobrowolności podania danych </w:t>
      </w:r>
    </w:p>
    <w:p w14:paraId="48258F92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Podanie przez Pana/Panią danych osobowych jest 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>konieczne do rozpatrzenia wniosku</w:t>
      </w:r>
    </w:p>
    <w:p w14:paraId="6401AA0E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Jeżeli nie poda Pan/Pani niezbędnych danych, to </w:t>
      </w:r>
      <w:r w:rsidRPr="00A65E9D">
        <w:rPr>
          <w:rFonts w:asciiTheme="minorHAnsi" w:hAnsiTheme="minorHAnsi" w:cstheme="minorHAnsi"/>
          <w:color w:val="000000" w:themeColor="text1"/>
          <w:sz w:val="18"/>
          <w:szCs w:val="18"/>
        </w:rPr>
        <w:t>Pana/Pani wniosek nie zostanie rozpatrzone</w:t>
      </w:r>
    </w:p>
    <w:p w14:paraId="2EE5C902" w14:textId="77777777" w:rsidR="00765E09" w:rsidRPr="00A65E9D" w:rsidRDefault="00765E09" w:rsidP="00765E09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b/>
          <w:sz w:val="18"/>
          <w:szCs w:val="18"/>
        </w:rPr>
        <w:t>IX.</w:t>
      </w:r>
      <w:r w:rsidRPr="00A65E9D">
        <w:rPr>
          <w:rFonts w:asciiTheme="minorHAnsi" w:hAnsiTheme="minorHAnsi" w:cstheme="minorHAnsi"/>
          <w:b/>
          <w:sz w:val="18"/>
          <w:szCs w:val="18"/>
        </w:rPr>
        <w:tab/>
        <w:t>Zautomatyzowane podejmowanie decyzji, w tym profilowanie</w:t>
      </w:r>
      <w:r w:rsidRPr="00A65E9D">
        <w:rPr>
          <w:rFonts w:asciiTheme="minorHAnsi" w:hAnsiTheme="minorHAnsi" w:cstheme="minorHAnsi"/>
          <w:sz w:val="18"/>
          <w:szCs w:val="18"/>
        </w:rPr>
        <w:tab/>
      </w:r>
    </w:p>
    <w:p w14:paraId="405D171C" w14:textId="77777777" w:rsidR="00765E09" w:rsidRPr="00A65E9D" w:rsidRDefault="00765E09" w:rsidP="00765E09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A65E9D">
        <w:rPr>
          <w:rFonts w:asciiTheme="minorHAnsi" w:hAnsiTheme="minorHAnsi" w:cstheme="minorHAnsi"/>
          <w:sz w:val="18"/>
          <w:szCs w:val="18"/>
        </w:rPr>
        <w:t xml:space="preserve">Informujemy, że co do zasady nie stosujemy podczas przetwarzania Pana/Pani danych osobowych zautomatyzowanego podejmowania decyzji, w tym profilowania. </w:t>
      </w:r>
    </w:p>
    <w:p w14:paraId="4E4C6EA7" w14:textId="77777777" w:rsidR="00765E09" w:rsidRPr="000D23B6" w:rsidRDefault="00765E09" w:rsidP="00765E09"/>
    <w:p w14:paraId="653DE292" w14:textId="77777777" w:rsidR="00765E09" w:rsidRPr="000D23B6" w:rsidRDefault="00765E09" w:rsidP="00765E09"/>
    <w:p w14:paraId="1229D614" w14:textId="77777777" w:rsidR="00765E09" w:rsidRPr="002816A9" w:rsidRDefault="00765E09" w:rsidP="00771838"/>
    <w:sectPr w:rsidR="00765E09" w:rsidRPr="0028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A8EC5" w14:textId="77777777" w:rsidR="00313D76" w:rsidRDefault="00313D76" w:rsidP="00765E09">
      <w:r>
        <w:separator/>
      </w:r>
    </w:p>
  </w:endnote>
  <w:endnote w:type="continuationSeparator" w:id="0">
    <w:p w14:paraId="754339B9" w14:textId="77777777" w:rsidR="00313D76" w:rsidRDefault="00313D76" w:rsidP="0076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B05E" w14:textId="77777777" w:rsidR="00313D76" w:rsidRDefault="00313D76" w:rsidP="00765E09">
      <w:r>
        <w:separator/>
      </w:r>
    </w:p>
  </w:footnote>
  <w:footnote w:type="continuationSeparator" w:id="0">
    <w:p w14:paraId="51751EDB" w14:textId="77777777" w:rsidR="00313D76" w:rsidRDefault="00313D76" w:rsidP="00765E09">
      <w:r>
        <w:continuationSeparator/>
      </w:r>
    </w:p>
  </w:footnote>
  <w:footnote w:id="1">
    <w:p w14:paraId="15560FB1" w14:textId="77777777" w:rsidR="00765E09" w:rsidRDefault="00765E09" w:rsidP="00765E0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21A4B03A" w14:textId="77777777" w:rsidR="00765E09" w:rsidRDefault="00765E09" w:rsidP="00765E0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6"/>
    <w:rsid w:val="000411BA"/>
    <w:rsid w:val="000D23B6"/>
    <w:rsid w:val="00110569"/>
    <w:rsid w:val="002816A9"/>
    <w:rsid w:val="00313D76"/>
    <w:rsid w:val="0037785A"/>
    <w:rsid w:val="00414455"/>
    <w:rsid w:val="004455F2"/>
    <w:rsid w:val="00454572"/>
    <w:rsid w:val="004C1DB2"/>
    <w:rsid w:val="00765E09"/>
    <w:rsid w:val="00771838"/>
    <w:rsid w:val="007D4424"/>
    <w:rsid w:val="00841139"/>
    <w:rsid w:val="00904ED4"/>
    <w:rsid w:val="00AF3453"/>
    <w:rsid w:val="00B87333"/>
    <w:rsid w:val="00C30766"/>
    <w:rsid w:val="00D3516C"/>
    <w:rsid w:val="00DF6686"/>
    <w:rsid w:val="00E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7CD0"/>
  <w15:docId w15:val="{F4439031-CC53-4DED-9F35-D99A21A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F6686"/>
    <w:pPr>
      <w:keepNext/>
      <w:ind w:firstLine="708"/>
      <w:outlineLvl w:val="2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F668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F6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65E09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65E0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765E09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65E09"/>
    <w:rPr>
      <w:rFonts w:ascii="Calibri" w:eastAsia="Times New Roman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65E0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65E09"/>
    <w:rPr>
      <w:rFonts w:ascii="Times New Roman" w:eastAsia="Times New Roman" w:hAnsi="Times New Roman" w:cs="Times New Roman"/>
      <w:b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E09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E09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usznik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Lechna</dc:creator>
  <cp:lastModifiedBy>Emilia Gogołkiewicz-Kołecka</cp:lastModifiedBy>
  <cp:revision>2</cp:revision>
  <cp:lastPrinted>2019-03-29T12:09:00Z</cp:lastPrinted>
  <dcterms:created xsi:type="dcterms:W3CDTF">2024-08-05T10:45:00Z</dcterms:created>
  <dcterms:modified xsi:type="dcterms:W3CDTF">2024-08-05T10:45:00Z</dcterms:modified>
</cp:coreProperties>
</file>